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1265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01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</w:t>
      </w:r>
      <w:r>
        <w:rPr>
          <w:rFonts w:ascii="Times New Roman" w:eastAsia="Times New Roman" w:hAnsi="Times New Roman" w:cs="Times New Roman"/>
        </w:rPr>
        <w:t>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Ан Александра Антоновича,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по ул. </w:t>
      </w:r>
      <w:r>
        <w:rPr>
          <w:rFonts w:ascii="Times New Roman" w:eastAsia="Times New Roman" w:hAnsi="Times New Roman" w:cs="Times New Roman"/>
        </w:rPr>
        <w:t>Островского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77А п. п. Красногвардейское Красногвардейского района Респ.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Киа 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3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раскаялся. Пояснил, что действительно совершил указанное правонарушение, полагал, что признаков опьянения не имеет. С результатами освидетельствования с помощью прибора был согласен, накануне выпил пива.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Ан А.А. 23.06.2025 в 11 час. 18 мин. на автодороге по ул. Островского, д. 77А п. п. Красногвардейское Красногвардейского района Респ. Крым, являясь водителем, управлял транспортным средством Киа Рио г/н </w:t>
      </w:r>
      <w:r>
        <w:rPr>
          <w:rStyle w:val="cat-UserDefinedgrp-3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акт 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039939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0.19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список нарушений; </w:t>
      </w:r>
      <w:r>
        <w:rPr>
          <w:rFonts w:ascii="Times New Roman" w:eastAsia="Times New Roman" w:hAnsi="Times New Roman" w:cs="Times New Roman"/>
        </w:rPr>
        <w:t>карточка операции с ВУ;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Ан Александра Антоновича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Ан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 xml:space="preserve">00 в </w:t>
      </w:r>
      <w:r>
        <w:rPr>
          <w:rFonts w:ascii="Times New Roman" w:eastAsia="Times New Roman" w:hAnsi="Times New Roman" w:cs="Times New Roman"/>
        </w:rPr>
        <w:t xml:space="preserve">Отделение Республика Крым Банка России </w:t>
      </w:r>
      <w:r>
        <w:rPr>
          <w:rFonts w:ascii="Times New Roman" w:eastAsia="Times New Roman" w:hAnsi="Times New Roman" w:cs="Times New Roman"/>
        </w:rPr>
        <w:t>кор./сч. 401028</w:t>
      </w:r>
      <w:r>
        <w:rPr>
          <w:rFonts w:ascii="Times New Roman" w:eastAsia="Times New Roman" w:hAnsi="Times New Roman" w:cs="Times New Roman"/>
        </w:rPr>
        <w:t>10645370000035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Fonts w:ascii="Times New Roman" w:eastAsia="Times New Roman" w:hAnsi="Times New Roman" w:cs="Times New Roman"/>
        </w:rPr>
        <w:t>013510002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Fonts w:ascii="Times New Roman" w:eastAsia="Times New Roman" w:hAnsi="Times New Roman" w:cs="Times New Roman"/>
        </w:rPr>
        <w:t>35620401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9105000100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Fonts w:ascii="Times New Roman" w:eastAsia="Times New Roman" w:hAnsi="Times New Roman" w:cs="Times New Roman"/>
        </w:rPr>
        <w:t>910501001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Красногвардейскому району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91252000001891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Сургут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